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D5" w:rsidRDefault="009965D5" w:rsidP="009965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СОЗДАННЫХ УСЛОВИЯХ</w:t>
      </w:r>
    </w:p>
    <w:p w:rsidR="000D1C01" w:rsidRDefault="009965D5" w:rsidP="009965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ДЛЯ ОБУЧЕНИЯ И ВОСПИТАНИЯ ДЕТЕЙ-ИНВАЛИДОВ И ДЕТЕЙ С ОГРАНИЧЕННЫМИ ВОЗМОЖНОСТЯМИ ЗДОРОВЬЯ</w:t>
      </w:r>
    </w:p>
    <w:p w:rsidR="009965D5" w:rsidRDefault="009965D5" w:rsidP="009965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МБДОУ ДС КОМПЕНСИРУЮЩЕГО ВИДА № 37 Г.КУЗНЕЦКА</w:t>
      </w:r>
    </w:p>
    <w:p w:rsidR="009965D5" w:rsidRDefault="009965D5" w:rsidP="009965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965D5" w:rsidRDefault="009965D5" w:rsidP="00DC41C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965D5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Федеральным законом «Об образовании в РФ» №273-ФЗ, федеральным государственным образовательным стандартом (далее ФГОС ДО), Порядком организации и осуществления образовательной деятельности по образовательным программа дошкольного образования и ряда других нормативных актов можно отметить, что государственная политика в сфере образования ориентирована на </w:t>
      </w:r>
      <w:r w:rsidRPr="009965D5">
        <w:rPr>
          <w:rFonts w:ascii="Times New Roman" w:hAnsi="Times New Roman" w:cs="Times New Roman"/>
          <w:b/>
          <w:i/>
          <w:sz w:val="28"/>
          <w:szCs w:val="28"/>
        </w:rPr>
        <w:t>обеспечение права каждому человеку на образование, недопустимость дискриминации в сфере образования.</w:t>
      </w:r>
      <w:proofErr w:type="gramEnd"/>
    </w:p>
    <w:p w:rsidR="009965D5" w:rsidRDefault="009965D5" w:rsidP="00DC41C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65D5" w:rsidRDefault="009965D5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данного права в МБДОУ ДС № 37 были созданы следующие условия:</w:t>
      </w:r>
    </w:p>
    <w:p w:rsidR="009965D5" w:rsidRDefault="00DC1F05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коррекции нарушений развития и социальной адаптации, оказания ранней коррекционной помощи на основе специальных педагогических подходов, методов и приемов организации деятельности для детей с ОВЗ;</w:t>
      </w:r>
    </w:p>
    <w:p w:rsidR="00DC1F05" w:rsidRDefault="00DC1F05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социального развития детей с ОВЗ, в том числе посредством организации инклюзивного образования</w:t>
      </w:r>
      <w:r w:rsidR="00673DE6">
        <w:rPr>
          <w:rFonts w:ascii="Times New Roman" w:hAnsi="Times New Roman" w:cs="Times New Roman"/>
          <w:sz w:val="28"/>
          <w:szCs w:val="28"/>
        </w:rPr>
        <w:t>.</w:t>
      </w:r>
    </w:p>
    <w:p w:rsidR="00DC1F05" w:rsidRDefault="00DC1F05" w:rsidP="007E1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3DE6" w:rsidRDefault="00673DE6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в образовательном учреждении ф</w:t>
      </w:r>
      <w:r w:rsidR="002D0BB4">
        <w:rPr>
          <w:rFonts w:ascii="Times New Roman" w:hAnsi="Times New Roman" w:cs="Times New Roman"/>
          <w:sz w:val="28"/>
          <w:szCs w:val="28"/>
        </w:rPr>
        <w:t>ункционирует 14 групп, из них: 8</w:t>
      </w:r>
      <w:r>
        <w:rPr>
          <w:rFonts w:ascii="Times New Roman" w:hAnsi="Times New Roman" w:cs="Times New Roman"/>
          <w:sz w:val="28"/>
          <w:szCs w:val="28"/>
        </w:rPr>
        <w:t xml:space="preserve">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2D0BB4">
        <w:rPr>
          <w:rFonts w:ascii="Times New Roman" w:hAnsi="Times New Roman" w:cs="Times New Roman"/>
          <w:sz w:val="28"/>
          <w:szCs w:val="28"/>
        </w:rPr>
        <w:t>бщеразвивающей</w:t>
      </w:r>
      <w:proofErr w:type="spellEnd"/>
      <w:r w:rsidR="002D0BB4">
        <w:rPr>
          <w:rFonts w:ascii="Times New Roman" w:hAnsi="Times New Roman" w:cs="Times New Roman"/>
          <w:sz w:val="28"/>
          <w:szCs w:val="28"/>
        </w:rPr>
        <w:t xml:space="preserve"> направленности; 6</w:t>
      </w:r>
      <w:r>
        <w:rPr>
          <w:rFonts w:ascii="Times New Roman" w:hAnsi="Times New Roman" w:cs="Times New Roman"/>
          <w:sz w:val="28"/>
          <w:szCs w:val="28"/>
        </w:rPr>
        <w:t xml:space="preserve"> групп компенсирующей направленности. К группам компенсирующей направленности относятся две группы для детей с тяжелыми нарушениями речи: общим недоразвитием речи и для детей с заиканием; </w:t>
      </w:r>
      <w:r w:rsidR="00B37CF7">
        <w:rPr>
          <w:rFonts w:ascii="Times New Roman" w:hAnsi="Times New Roman" w:cs="Times New Roman"/>
          <w:sz w:val="28"/>
          <w:szCs w:val="28"/>
        </w:rPr>
        <w:t xml:space="preserve">три группы </w:t>
      </w:r>
      <w:r>
        <w:rPr>
          <w:rFonts w:ascii="Times New Roman" w:hAnsi="Times New Roman" w:cs="Times New Roman"/>
          <w:sz w:val="28"/>
          <w:szCs w:val="28"/>
        </w:rPr>
        <w:t xml:space="preserve">для детей с </w:t>
      </w:r>
      <w:r w:rsidR="002D0BB4">
        <w:rPr>
          <w:rFonts w:ascii="Times New Roman" w:hAnsi="Times New Roman" w:cs="Times New Roman"/>
          <w:sz w:val="28"/>
          <w:szCs w:val="28"/>
        </w:rPr>
        <w:t>задержкой психического развития; одно группа для детей с нарушениями опорно-двигательного аппарата.</w:t>
      </w:r>
    </w:p>
    <w:p w:rsidR="00B37CF7" w:rsidRDefault="00B37CF7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работы дошкольного образовательного учреждения № 37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сопровождение детей с ОВЗ, направленное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37CF7" w:rsidRDefault="00B37CF7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условий для удовлетворения потребностей развития личности ребенка;</w:t>
      </w:r>
    </w:p>
    <w:p w:rsidR="00B37CF7" w:rsidRDefault="00B37CF7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успешной адаптации и социализации в среде здоровых сверстников;</w:t>
      </w:r>
    </w:p>
    <w:p w:rsidR="006F6D8B" w:rsidRDefault="00B37CF7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удовлетворение запросов и интересов родителей воспитанников с ОВЗ.</w:t>
      </w:r>
    </w:p>
    <w:p w:rsidR="00B37CF7" w:rsidRDefault="006F6D8B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работы МБДОУ ДС № 37 в данном направлении являются:</w:t>
      </w:r>
    </w:p>
    <w:p w:rsidR="006F6D8B" w:rsidRDefault="006F6D8B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личности ребенка с учетом его индивидуальных возможностей;</w:t>
      </w:r>
    </w:p>
    <w:p w:rsidR="006F6D8B" w:rsidRDefault="006F6D8B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коррекционно-педагогической, психологической работы с детьми с ОВЗ;</w:t>
      </w:r>
    </w:p>
    <w:p w:rsidR="006F6D8B" w:rsidRDefault="006F6D8B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и поддержки родителям воспитанников с ОВЗ, консультирование родителей по вопросам воспитания и развития ребенка с ОВЗ.</w:t>
      </w:r>
    </w:p>
    <w:p w:rsidR="006F6D8B" w:rsidRDefault="006F6D8B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разработана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 сопровождения детей дошкольного возраста с ОВЗ,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лежит непрерывная коррекционно-развивающая работа.</w:t>
      </w:r>
    </w:p>
    <w:p w:rsidR="006F6D8B" w:rsidRDefault="006F6D8B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F6D8B" w:rsidRDefault="00E22D77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адаптированные образовательные программы дошкольного</w:t>
      </w:r>
      <w:r w:rsidR="00454C8A">
        <w:rPr>
          <w:rFonts w:ascii="Times New Roman" w:hAnsi="Times New Roman" w:cs="Times New Roman"/>
          <w:sz w:val="28"/>
          <w:szCs w:val="28"/>
        </w:rPr>
        <w:t xml:space="preserve"> образования для детей с ОВЗ</w:t>
      </w:r>
      <w:r w:rsidR="007E138F">
        <w:rPr>
          <w:rFonts w:ascii="Times New Roman" w:hAnsi="Times New Roman" w:cs="Times New Roman"/>
          <w:sz w:val="28"/>
          <w:szCs w:val="28"/>
        </w:rPr>
        <w:t>.</w:t>
      </w:r>
    </w:p>
    <w:p w:rsidR="00E22D77" w:rsidRDefault="00E22D77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при создании условий для обучения и воспитания детей – инвалидов и детей с ограниченными возможностями здоровья  отводится обогащению и специализации развивающей предметно-пространственной среды.</w:t>
      </w:r>
      <w:r w:rsidR="00B130D3">
        <w:rPr>
          <w:rFonts w:ascii="Times New Roman" w:hAnsi="Times New Roman" w:cs="Times New Roman"/>
          <w:sz w:val="28"/>
          <w:szCs w:val="28"/>
        </w:rPr>
        <w:t xml:space="preserve"> С этой целью расширяется материально-техническая база МБДОУ.</w:t>
      </w:r>
    </w:p>
    <w:p w:rsidR="00B130D3" w:rsidRDefault="00B130D3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проведенного анализа содержания развивающей предметно-пространственной среды соответственно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сделан вывод:</w:t>
      </w:r>
    </w:p>
    <w:p w:rsidR="002D0BB4" w:rsidRDefault="00B130D3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наполнение групп компенсирующей направленности соответствует стандарту на 80-90 %. </w:t>
      </w:r>
    </w:p>
    <w:p w:rsidR="00B130D3" w:rsidRDefault="00B130D3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важных условий для обучения и воспитания детей-инвалидов и детей с ОВЗ является комплектование образовательного учреждения педагогическими кадрами. В МБДОУ ДС № 37 работает 28 воспитателей; </w:t>
      </w:r>
      <w:r w:rsidR="00D479E8">
        <w:rPr>
          <w:rFonts w:ascii="Times New Roman" w:hAnsi="Times New Roman" w:cs="Times New Roman"/>
          <w:sz w:val="28"/>
          <w:szCs w:val="28"/>
        </w:rPr>
        <w:t>4 учителя-логопеда, 3 учителя</w:t>
      </w:r>
      <w:r w:rsidR="002D0BB4">
        <w:rPr>
          <w:rFonts w:ascii="Times New Roman" w:hAnsi="Times New Roman" w:cs="Times New Roman"/>
          <w:sz w:val="28"/>
          <w:szCs w:val="28"/>
        </w:rPr>
        <w:t>-дефектолога, педагог-психолог</w:t>
      </w:r>
      <w:proofErr w:type="gramStart"/>
      <w:r w:rsidR="002D0B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479E8">
        <w:rPr>
          <w:rFonts w:ascii="Times New Roman" w:hAnsi="Times New Roman" w:cs="Times New Roman"/>
          <w:sz w:val="28"/>
          <w:szCs w:val="28"/>
        </w:rPr>
        <w:t xml:space="preserve"> социальный педагог, инструктор по физической культуре.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79E8">
        <w:rPr>
          <w:rFonts w:ascii="Times New Roman" w:hAnsi="Times New Roman" w:cs="Times New Roman"/>
          <w:sz w:val="28"/>
          <w:szCs w:val="28"/>
        </w:rPr>
        <w:t>Из 10-ти перечисленных специалистов 8-мь имеют высшую квалификационную категорию.  Опыт работы воспитателей и специалистов МБДОУ систематически представляется на методических объединениях города,</w:t>
      </w:r>
      <w:r w:rsidR="002D0BB4">
        <w:rPr>
          <w:rFonts w:ascii="Times New Roman" w:hAnsi="Times New Roman" w:cs="Times New Roman"/>
          <w:sz w:val="28"/>
          <w:szCs w:val="28"/>
        </w:rPr>
        <w:t xml:space="preserve"> областных семинарах, </w:t>
      </w:r>
      <w:r w:rsidR="00D479E8">
        <w:rPr>
          <w:rFonts w:ascii="Times New Roman" w:hAnsi="Times New Roman" w:cs="Times New Roman"/>
          <w:sz w:val="28"/>
          <w:szCs w:val="28"/>
        </w:rPr>
        <w:t xml:space="preserve"> в печатных и электронных изданиях и интернет ресурсах; педагоги и их воспитанники участвуют в городских </w:t>
      </w:r>
      <w:r w:rsidR="002D0BB4">
        <w:rPr>
          <w:rFonts w:ascii="Times New Roman" w:hAnsi="Times New Roman" w:cs="Times New Roman"/>
          <w:sz w:val="28"/>
          <w:szCs w:val="28"/>
        </w:rPr>
        <w:t xml:space="preserve">конкурсах, </w:t>
      </w:r>
      <w:r w:rsidR="00D479E8">
        <w:rPr>
          <w:rFonts w:ascii="Times New Roman" w:hAnsi="Times New Roman" w:cs="Times New Roman"/>
          <w:sz w:val="28"/>
          <w:szCs w:val="28"/>
        </w:rPr>
        <w:t xml:space="preserve">фестивалях, международных и российских </w:t>
      </w:r>
      <w:proofErr w:type="spellStart"/>
      <w:proofErr w:type="gramStart"/>
      <w:r w:rsidR="00D479E8">
        <w:rPr>
          <w:rFonts w:ascii="Times New Roman" w:hAnsi="Times New Roman" w:cs="Times New Roman"/>
          <w:sz w:val="28"/>
          <w:szCs w:val="28"/>
        </w:rPr>
        <w:t>интернет-конкурсах</w:t>
      </w:r>
      <w:proofErr w:type="spellEnd"/>
      <w:proofErr w:type="gramEnd"/>
      <w:r w:rsidR="00D479E8">
        <w:rPr>
          <w:rFonts w:ascii="Times New Roman" w:hAnsi="Times New Roman" w:cs="Times New Roman"/>
          <w:sz w:val="28"/>
          <w:szCs w:val="28"/>
        </w:rPr>
        <w:t>.</w:t>
      </w:r>
    </w:p>
    <w:p w:rsidR="00B130D3" w:rsidRDefault="00D479E8" w:rsidP="00DC41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важнейших условий для эффективного обучения и воспитания детей-инвалидов и детей с ОВЗ является активное взаимодействие педагогов с родителями воспитанников, которые являются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участниками педагогического процесса. С этой целью организуются педагогические и родительские мастер-классы, мастерские, проводятся Дни  открытых дверей</w:t>
      </w:r>
      <w:r w:rsidR="00DC41CC">
        <w:rPr>
          <w:rFonts w:ascii="Times New Roman" w:hAnsi="Times New Roman" w:cs="Times New Roman"/>
          <w:sz w:val="28"/>
          <w:szCs w:val="28"/>
        </w:rPr>
        <w:t>, творческие гостиные и выставки.</w:t>
      </w:r>
    </w:p>
    <w:sectPr w:rsidR="00B130D3" w:rsidSect="000D1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965D5"/>
    <w:rsid w:val="000D1C01"/>
    <w:rsid w:val="002D0BB4"/>
    <w:rsid w:val="00454C8A"/>
    <w:rsid w:val="00673DE6"/>
    <w:rsid w:val="006F6D8B"/>
    <w:rsid w:val="00702F02"/>
    <w:rsid w:val="007E138F"/>
    <w:rsid w:val="009965D5"/>
    <w:rsid w:val="00B130D3"/>
    <w:rsid w:val="00B37CF7"/>
    <w:rsid w:val="00BA6EC0"/>
    <w:rsid w:val="00D479E8"/>
    <w:rsid w:val="00DC1F05"/>
    <w:rsid w:val="00DC41CC"/>
    <w:rsid w:val="00E13877"/>
    <w:rsid w:val="00E22D77"/>
    <w:rsid w:val="00E4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2018-01-30T11:58:00Z</dcterms:created>
  <dcterms:modified xsi:type="dcterms:W3CDTF">2018-01-30T11:58:00Z</dcterms:modified>
</cp:coreProperties>
</file>